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A8" w:rsidRDefault="008A3FA8">
      <w:pPr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p w:rsidR="008A3FA8" w:rsidRDefault="00721481">
      <w:pPr>
        <w:jc w:val="center"/>
        <w:rPr>
          <w:rFonts w:ascii="宋体" w:eastAsia="宋体" w:hAnsi="宋体" w:cs="FZXBSJW--GB1-0"/>
          <w:b/>
          <w:color w:val="000000"/>
          <w:sz w:val="44"/>
          <w:szCs w:val="44"/>
        </w:rPr>
      </w:pPr>
      <w:r>
        <w:rPr>
          <w:rFonts w:ascii="宋体" w:eastAsia="宋体" w:hAnsi="宋体" w:cs="FZXBSJW--GB1-0" w:hint="eastAsia"/>
          <w:b/>
          <w:color w:val="000000"/>
          <w:sz w:val="44"/>
          <w:szCs w:val="44"/>
        </w:rPr>
        <w:t>山东第一医科大学第一附属医院</w:t>
      </w:r>
    </w:p>
    <w:p w:rsidR="008A3FA8" w:rsidRDefault="00721481">
      <w:pPr>
        <w:jc w:val="center"/>
        <w:rPr>
          <w:rFonts w:ascii="宋体" w:eastAsia="宋体" w:hAnsi="宋体" w:cs="FZXBSJW--GB1-0"/>
          <w:b/>
          <w:color w:val="000000"/>
          <w:sz w:val="44"/>
          <w:szCs w:val="44"/>
        </w:rPr>
      </w:pPr>
      <w:r>
        <w:rPr>
          <w:rFonts w:ascii="宋体" w:eastAsia="宋体" w:hAnsi="宋体" w:cs="仿宋" w:hint="eastAsia"/>
          <w:b/>
          <w:color w:val="000000"/>
          <w:sz w:val="44"/>
          <w:szCs w:val="44"/>
        </w:rPr>
        <w:t>不间断电源维修</w:t>
      </w:r>
      <w:r>
        <w:rPr>
          <w:rFonts w:ascii="宋体" w:eastAsia="宋体" w:hAnsi="宋体" w:cs="仿宋" w:hint="eastAsia"/>
          <w:b/>
          <w:color w:val="000000"/>
          <w:sz w:val="44"/>
          <w:szCs w:val="44"/>
        </w:rPr>
        <w:t>项目</w:t>
      </w:r>
      <w:r>
        <w:rPr>
          <w:rFonts w:ascii="宋体" w:eastAsia="宋体" w:hAnsi="宋体" w:cs="FZXBSJW--GB1-0" w:hint="eastAsia"/>
          <w:b/>
          <w:color w:val="000000"/>
          <w:sz w:val="44"/>
          <w:szCs w:val="44"/>
        </w:rPr>
        <w:t>院内议价</w:t>
      </w:r>
      <w:r>
        <w:rPr>
          <w:rFonts w:ascii="宋体" w:eastAsia="宋体" w:hAnsi="宋体" w:cs="FZXBSJW--GB1-0"/>
          <w:b/>
          <w:color w:val="000000"/>
          <w:sz w:val="44"/>
          <w:szCs w:val="44"/>
        </w:rPr>
        <w:t>采购公告</w:t>
      </w:r>
    </w:p>
    <w:p w:rsidR="008A3FA8" w:rsidRDefault="00721481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>
        <w:rPr>
          <w:rFonts w:ascii="宋体" w:eastAsia="宋体" w:hAnsi="宋体" w:cs="黑体"/>
          <w:color w:val="000000" w:themeColor="text1"/>
          <w:sz w:val="31"/>
          <w:szCs w:val="31"/>
        </w:rPr>
        <w:t>项目基本情况</w:t>
      </w: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 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项目编号：</w:t>
      </w:r>
      <w:r w:rsidR="009E64BA"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YNYJ2025-</w:t>
      </w:r>
      <w:r w:rsid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0</w:t>
      </w:r>
      <w:r w:rsidR="009E64BA"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44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项目名称：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山东第一医科大学第一附属医院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不间断电源维修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项目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预算金额：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 w:cs="仿宋"/>
          <w:color w:val="000000" w:themeColor="text1"/>
          <w:sz w:val="24"/>
          <w:szCs w:val="24"/>
        </w:rPr>
        <w:t>.6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>
        <w:rPr>
          <w:rFonts w:ascii="宋体" w:eastAsia="宋体" w:hAnsi="宋体" w:cs="仿宋"/>
          <w:color w:val="000000" w:themeColor="text1"/>
          <w:sz w:val="24"/>
          <w:szCs w:val="24"/>
        </w:rPr>
        <w:t>元（人民币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贰万陆仟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元整</w:t>
      </w:r>
      <w:r>
        <w:rPr>
          <w:rFonts w:ascii="宋体" w:eastAsia="宋体" w:hAnsi="宋体" w:cs="仿宋"/>
          <w:color w:val="000000" w:themeColor="text1"/>
          <w:sz w:val="24"/>
          <w:szCs w:val="24"/>
        </w:rPr>
        <w:t>）</w:t>
      </w:r>
      <w:r>
        <w:rPr>
          <w:rFonts w:ascii="宋体" w:eastAsia="宋体" w:hAnsi="宋体" w:cs="仿宋"/>
          <w:color w:val="000000" w:themeColor="text1"/>
          <w:sz w:val="24"/>
          <w:szCs w:val="24"/>
        </w:rPr>
        <w:t xml:space="preserve"> 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采购需求：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不间断电源维修</w:t>
      </w:r>
    </w:p>
    <w:p w:rsidR="008A3FA8" w:rsidRDefault="00721481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采购项目情况：本项目</w:t>
      </w:r>
      <w:r>
        <w:rPr>
          <w:rFonts w:ascii="宋体" w:eastAsia="宋体" w:hAnsi="宋体" w:cs="仿宋"/>
          <w:sz w:val="24"/>
          <w:szCs w:val="24"/>
        </w:rPr>
        <w:t>共分为</w:t>
      </w:r>
      <w:r>
        <w:rPr>
          <w:rFonts w:ascii="宋体" w:eastAsia="宋体" w:hAnsi="宋体" w:cs="仿宋"/>
          <w:sz w:val="24"/>
          <w:szCs w:val="24"/>
        </w:rPr>
        <w:t>1</w:t>
      </w:r>
      <w:r>
        <w:rPr>
          <w:rFonts w:ascii="宋体" w:eastAsia="宋体" w:hAnsi="宋体" w:cs="仿宋"/>
          <w:sz w:val="24"/>
          <w:szCs w:val="24"/>
        </w:rPr>
        <w:t>个包，总预算金额</w:t>
      </w:r>
      <w:r>
        <w:rPr>
          <w:rFonts w:ascii="宋体" w:eastAsia="宋体" w:hAnsi="宋体" w:cs="仿宋" w:hint="eastAsia"/>
          <w:sz w:val="24"/>
          <w:szCs w:val="24"/>
        </w:rPr>
        <w:t>2</w:t>
      </w:r>
      <w:r>
        <w:rPr>
          <w:rFonts w:ascii="宋体" w:eastAsia="宋体" w:hAnsi="宋体" w:cs="仿宋"/>
          <w:sz w:val="24"/>
          <w:szCs w:val="24"/>
        </w:rPr>
        <w:t>.6</w:t>
      </w:r>
      <w:r>
        <w:rPr>
          <w:rFonts w:ascii="宋体" w:eastAsia="宋体" w:hAnsi="宋体" w:cs="仿宋" w:hint="eastAsia"/>
          <w:sz w:val="24"/>
          <w:szCs w:val="24"/>
        </w:rPr>
        <w:t>万</w:t>
      </w:r>
      <w:r>
        <w:rPr>
          <w:rFonts w:ascii="宋体" w:eastAsia="宋体" w:hAnsi="宋体" w:cs="仿宋"/>
          <w:sz w:val="24"/>
          <w:szCs w:val="24"/>
        </w:rPr>
        <w:t>元，</w:t>
      </w:r>
      <w:r>
        <w:rPr>
          <w:rFonts w:ascii="宋体" w:eastAsia="宋体" w:hAnsi="宋体" w:cs="仿宋" w:hint="eastAsia"/>
          <w:sz w:val="24"/>
          <w:szCs w:val="24"/>
        </w:rPr>
        <w:t>为一台不间断电源包干制维修及质保费用</w:t>
      </w:r>
      <w:r>
        <w:rPr>
          <w:rFonts w:ascii="宋体" w:eastAsia="宋体" w:hAnsi="宋体" w:cs="仿宋" w:hint="eastAsia"/>
          <w:sz w:val="24"/>
          <w:szCs w:val="24"/>
        </w:rPr>
        <w:t>。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sz w:val="24"/>
          <w:szCs w:val="24"/>
        </w:rPr>
        <w:t>采购项目情况详见下表：</w:t>
      </w:r>
      <w:r>
        <w:rPr>
          <w:rFonts w:ascii="宋体" w:eastAsia="宋体" w:hAnsi="宋体" w:cs="仿宋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266"/>
        <w:gridCol w:w="4255"/>
        <w:gridCol w:w="2775"/>
      </w:tblGrid>
      <w:tr w:rsidR="008A3FA8">
        <w:tc>
          <w:tcPr>
            <w:tcW w:w="1266" w:type="dxa"/>
          </w:tcPr>
          <w:p w:rsidR="008A3FA8" w:rsidRDefault="00721481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8A3FA8" w:rsidRDefault="00721481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8A3FA8" w:rsidRDefault="00721481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预算金额（元）</w:t>
            </w:r>
          </w:p>
        </w:tc>
      </w:tr>
      <w:tr w:rsidR="008A3FA8">
        <w:tc>
          <w:tcPr>
            <w:tcW w:w="1266" w:type="dxa"/>
          </w:tcPr>
          <w:p w:rsidR="008A3FA8" w:rsidRDefault="00721481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8A3FA8" w:rsidRDefault="00721481">
            <w:pPr>
              <w:ind w:firstLineChars="200" w:firstLine="480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不间断电源维修</w:t>
            </w:r>
            <w:r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2775" w:type="dxa"/>
          </w:tcPr>
          <w:p w:rsidR="008A3FA8" w:rsidRDefault="00721481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6</w:t>
            </w:r>
            <w:r w:rsidR="009E64BA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合同履行期限：详见采购文件</w:t>
      </w:r>
      <w:r>
        <w:rPr>
          <w:rFonts w:ascii="宋体" w:eastAsia="宋体" w:hAnsi="宋体" w:cs="仿宋"/>
          <w:color w:val="000000" w:themeColor="text1"/>
          <w:sz w:val="24"/>
          <w:szCs w:val="24"/>
        </w:rPr>
        <w:t xml:space="preserve"> </w:t>
      </w:r>
    </w:p>
    <w:p w:rsidR="008A3FA8" w:rsidRDefault="00721481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>
        <w:rPr>
          <w:rFonts w:ascii="宋体" w:eastAsia="宋体" w:hAnsi="宋体" w:cs="黑体"/>
          <w:color w:val="000000" w:themeColor="text1"/>
          <w:sz w:val="31"/>
          <w:szCs w:val="31"/>
        </w:rPr>
        <w:t>申请人的资格要求</w:t>
      </w: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 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1.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满足《中华人民共和国政府采购法》第二十二条规定；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2.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落实政府采购政策需满足的资格要求：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cs="仿宋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本项目不允许联合体投标。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4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本项目的特定资格要求：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无</w:t>
      </w:r>
    </w:p>
    <w:p w:rsidR="008A3FA8" w:rsidRPr="009E64BA" w:rsidRDefault="00721481">
      <w:p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9E64BA">
        <w:rPr>
          <w:rFonts w:ascii="宋体" w:eastAsia="宋体" w:hAnsi="宋体" w:cs="黑体"/>
          <w:color w:val="000000" w:themeColor="text1"/>
          <w:sz w:val="31"/>
          <w:szCs w:val="31"/>
        </w:rPr>
        <w:t>三、获取采购文件</w:t>
      </w:r>
      <w:r w:rsidRPr="009E64BA">
        <w:rPr>
          <w:rFonts w:ascii="宋体" w:eastAsia="宋体" w:hAnsi="宋体" w:cs="黑体"/>
          <w:color w:val="000000" w:themeColor="text1"/>
          <w:sz w:val="31"/>
          <w:szCs w:val="31"/>
        </w:rPr>
        <w:t xml:space="preserve"> 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时间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：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202</w:t>
      </w:r>
      <w:r w:rsidRPr="009E64BA">
        <w:rPr>
          <w:rFonts w:ascii="宋体" w:eastAsia="宋体" w:hAnsi="宋体" w:cs="仿宋"/>
          <w:color w:val="000000" w:themeColor="text1"/>
          <w:sz w:val="24"/>
          <w:szCs w:val="24"/>
        </w:rPr>
        <w:t>5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年</w:t>
      </w:r>
      <w:r w:rsidR="009E64BA"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6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月</w:t>
      </w:r>
      <w:r w:rsidR="009E64BA"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19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日至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202</w:t>
      </w:r>
      <w:r w:rsidRPr="009E64BA">
        <w:rPr>
          <w:rFonts w:ascii="宋体" w:eastAsia="宋体" w:hAnsi="宋体" w:cs="仿宋"/>
          <w:color w:val="000000" w:themeColor="text1"/>
          <w:sz w:val="24"/>
          <w:szCs w:val="24"/>
        </w:rPr>
        <w:t>5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年</w:t>
      </w:r>
      <w:r w:rsidR="009E64BA"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6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月</w:t>
      </w:r>
      <w:r w:rsidR="009E64BA"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25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日，每天上午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8:00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至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11:30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，下午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14:00 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至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17:00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。（北京时间，法定节假日除外）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方式：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邮箱获取（邮件主题请备注“项目编号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+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供应商公司全称”）：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供应商须将营业执照复印件加盖公章、报名表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word 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格式</w:t>
      </w:r>
      <w:r w:rsidR="009E64BA"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（详见附件一）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、法定代表人身份证明</w:t>
      </w:r>
      <w:r w:rsid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以及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邮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箱：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qfsyyzbb@163.com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；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</w:t>
      </w:r>
    </w:p>
    <w:p w:rsidR="008A3FA8" w:rsidRPr="009E64BA" w:rsidRDefault="00721481">
      <w:pPr>
        <w:ind w:leftChars="200" w:left="4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9E64BA">
        <w:rPr>
          <w:rFonts w:ascii="宋体" w:eastAsia="宋体" w:hAnsi="宋体" w:cs="黑体" w:hint="eastAsia"/>
          <w:color w:val="000000" w:themeColor="text1"/>
          <w:sz w:val="31"/>
          <w:szCs w:val="31"/>
        </w:rPr>
        <w:t>四、</w:t>
      </w:r>
      <w:r w:rsidRPr="009E64BA">
        <w:rPr>
          <w:rFonts w:ascii="宋体" w:eastAsia="宋体" w:hAnsi="宋体" w:cs="黑体"/>
          <w:color w:val="000000" w:themeColor="text1"/>
          <w:sz w:val="31"/>
          <w:szCs w:val="31"/>
        </w:rPr>
        <w:t>响应文件提交</w:t>
      </w:r>
      <w:r w:rsidRPr="009E64BA">
        <w:rPr>
          <w:rFonts w:ascii="宋体" w:eastAsia="宋体" w:hAnsi="宋体" w:cs="黑体"/>
          <w:color w:val="000000" w:themeColor="text1"/>
          <w:sz w:val="31"/>
          <w:szCs w:val="31"/>
        </w:rPr>
        <w:t xml:space="preserve"> 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截止时间：</w:t>
      </w:r>
      <w:r w:rsidR="009E64BA" w:rsidRPr="009E64BA">
        <w:rPr>
          <w:rFonts w:ascii="宋体" w:eastAsia="宋体" w:hAnsi="宋体" w:cs="仿宋" w:hint="eastAsia"/>
          <w:color w:val="000000"/>
          <w:sz w:val="24"/>
          <w:szCs w:val="24"/>
        </w:rPr>
        <w:t>2025 年06月26日9点00 分（北京时间）</w:t>
      </w: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地点：山东第一医科大学第一附属医院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8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号楼南座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306 </w:t>
      </w:r>
    </w:p>
    <w:p w:rsidR="008A3FA8" w:rsidRDefault="00721481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color w:val="000000" w:themeColor="text1"/>
          <w:sz w:val="31"/>
          <w:szCs w:val="31"/>
        </w:rPr>
      </w:pPr>
      <w:r>
        <w:rPr>
          <w:rFonts w:ascii="宋体" w:eastAsia="宋体" w:hAnsi="宋体" w:cs="黑体"/>
          <w:color w:val="000000" w:themeColor="text1"/>
          <w:sz w:val="31"/>
          <w:szCs w:val="31"/>
        </w:rPr>
        <w:t>开启</w:t>
      </w: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 </w:t>
      </w:r>
    </w:p>
    <w:p w:rsidR="009E64BA" w:rsidRPr="009E64BA" w:rsidRDefault="00721481" w:rsidP="009E64BA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时间：</w:t>
      </w:r>
      <w:r w:rsidR="009E64BA" w:rsidRPr="009E64BA">
        <w:rPr>
          <w:rFonts w:ascii="宋体" w:eastAsia="宋体" w:hAnsi="宋体" w:cs="仿宋" w:hint="eastAsia"/>
          <w:color w:val="000000"/>
          <w:sz w:val="24"/>
          <w:szCs w:val="24"/>
        </w:rPr>
        <w:t>2025 年06月26日9点00 分（北京时间）</w:t>
      </w:r>
    </w:p>
    <w:p w:rsidR="008A3FA8" w:rsidRPr="009E64BA" w:rsidRDefault="008A3FA8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</w:p>
    <w:p w:rsidR="008A3FA8" w:rsidRPr="009E64BA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地点：山东第一医科大学第一附属医院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8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>号楼南座</w:t>
      </w:r>
      <w:r w:rsidRPr="009E64B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306 </w:t>
      </w:r>
    </w:p>
    <w:p w:rsidR="008A3FA8" w:rsidRDefault="008A3FA8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</w:p>
    <w:p w:rsidR="008A3FA8" w:rsidRDefault="00721481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color w:val="000000" w:themeColor="text1"/>
          <w:sz w:val="31"/>
          <w:szCs w:val="31"/>
        </w:rPr>
      </w:pPr>
      <w:r>
        <w:rPr>
          <w:rFonts w:ascii="宋体" w:eastAsia="宋体" w:hAnsi="宋体" w:cs="黑体"/>
          <w:color w:val="000000" w:themeColor="text1"/>
          <w:sz w:val="31"/>
          <w:szCs w:val="31"/>
        </w:rPr>
        <w:t>公告期限</w:t>
      </w: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 </w:t>
      </w:r>
    </w:p>
    <w:p w:rsidR="008A3FA8" w:rsidRDefault="00721481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自本公告发布之日起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5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个工作日。</w:t>
      </w:r>
    </w:p>
    <w:p w:rsidR="008A3FA8" w:rsidRDefault="00721481">
      <w:pPr>
        <w:ind w:leftChars="100" w:left="210"/>
        <w:rPr>
          <w:rFonts w:ascii="宋体" w:eastAsia="宋体" w:hAnsi="宋体" w:cs="仿宋"/>
          <w:color w:val="000000" w:themeColor="text1"/>
          <w:sz w:val="31"/>
          <w:szCs w:val="31"/>
        </w:rPr>
      </w:pPr>
      <w:r>
        <w:rPr>
          <w:rFonts w:ascii="宋体" w:eastAsia="宋体" w:hAnsi="宋体" w:cs="黑体" w:hint="eastAsia"/>
          <w:color w:val="000000" w:themeColor="text1"/>
          <w:sz w:val="31"/>
          <w:szCs w:val="31"/>
        </w:rPr>
        <w:t>七、</w:t>
      </w:r>
      <w:r>
        <w:rPr>
          <w:rFonts w:ascii="宋体" w:eastAsia="宋体" w:hAnsi="宋体" w:cs="黑体"/>
          <w:color w:val="000000" w:themeColor="text1"/>
          <w:sz w:val="31"/>
          <w:szCs w:val="31"/>
        </w:rPr>
        <w:t>其他补充事宜</w:t>
      </w: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 </w:t>
      </w:r>
    </w:p>
    <w:p w:rsidR="008A3FA8" w:rsidRDefault="00721481">
      <w:pPr>
        <w:ind w:leftChars="100" w:left="210" w:firstLineChars="100" w:firstLine="24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暂无</w:t>
      </w:r>
    </w:p>
    <w:p w:rsidR="008A3FA8" w:rsidRDefault="00721481">
      <w:pPr>
        <w:ind w:leftChars="100" w:left="210"/>
        <w:rPr>
          <w:rFonts w:ascii="宋体" w:eastAsia="宋体" w:hAnsi="宋体" w:cs="黑体"/>
          <w:color w:val="000000" w:themeColor="text1"/>
          <w:sz w:val="31"/>
          <w:szCs w:val="31"/>
        </w:rPr>
      </w:pPr>
      <w:r>
        <w:rPr>
          <w:rFonts w:ascii="宋体" w:eastAsia="宋体" w:hAnsi="宋体" w:cs="黑体"/>
          <w:color w:val="000000" w:themeColor="text1"/>
          <w:sz w:val="31"/>
          <w:szCs w:val="31"/>
        </w:rPr>
        <w:t>八、凡对本次采购提出询问，请按以下方式联系。</w:t>
      </w:r>
      <w:r>
        <w:rPr>
          <w:rFonts w:ascii="宋体" w:eastAsia="宋体" w:hAnsi="宋体" w:cs="黑体"/>
          <w:color w:val="000000" w:themeColor="text1"/>
          <w:sz w:val="31"/>
          <w:szCs w:val="31"/>
        </w:rPr>
        <w:t xml:space="preserve"> </w:t>
      </w:r>
    </w:p>
    <w:p w:rsidR="009E64BA" w:rsidRPr="009E64BA" w:rsidRDefault="009E64BA" w:rsidP="009E64BA">
      <w:pPr>
        <w:spacing w:before="240"/>
        <w:ind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/>
          <w:sz w:val="24"/>
          <w:szCs w:val="24"/>
        </w:rPr>
        <w:t xml:space="preserve">采购人信息 </w:t>
      </w:r>
    </w:p>
    <w:p w:rsidR="009E64BA" w:rsidRPr="009E64BA" w:rsidRDefault="009E64BA" w:rsidP="009E64BA">
      <w:pPr>
        <w:spacing w:before="240"/>
        <w:ind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9E64BA" w:rsidRPr="009E64BA" w:rsidRDefault="009E64BA" w:rsidP="009E64BA">
      <w:pPr>
        <w:spacing w:before="240"/>
        <w:ind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E64BA">
        <w:rPr>
          <w:rFonts w:ascii="宋体" w:eastAsia="宋体" w:hAnsi="宋体" w:cs="仿宋" w:hint="eastAsia"/>
          <w:color w:val="000000"/>
          <w:sz w:val="24"/>
          <w:szCs w:val="24"/>
        </w:rPr>
        <w:t xml:space="preserve">地址：济南市经十路16766号 </w:t>
      </w:r>
    </w:p>
    <w:p w:rsidR="009E64BA" w:rsidRPr="009E64BA" w:rsidRDefault="009E64BA" w:rsidP="009E64BA">
      <w:pPr>
        <w:pStyle w:val="a6"/>
        <w:shd w:val="clear" w:color="auto" w:fill="FFFFFF"/>
        <w:spacing w:before="240" w:beforeAutospacing="0"/>
        <w:ind w:firstLine="480"/>
        <w:jc w:val="both"/>
        <w:rPr>
          <w:color w:val="000000"/>
        </w:rPr>
      </w:pPr>
      <w:r w:rsidRPr="009E64BA">
        <w:rPr>
          <w:rFonts w:hint="eastAsia"/>
          <w:color w:val="000000"/>
        </w:rPr>
        <w:t>有关参数服务要求咨询电话：0531-</w:t>
      </w:r>
      <w:r w:rsidRPr="009E64BA">
        <w:t xml:space="preserve"> </w:t>
      </w:r>
      <w:r w:rsidRPr="009E64BA">
        <w:rPr>
          <w:rFonts w:hint="eastAsia"/>
        </w:rPr>
        <w:t>892</w:t>
      </w:r>
      <w:r w:rsidRPr="009E64BA">
        <w:rPr>
          <w:color w:val="000000"/>
        </w:rPr>
        <w:t>69</w:t>
      </w:r>
      <w:r w:rsidRPr="009E64BA">
        <w:rPr>
          <w:rFonts w:hint="eastAsia"/>
          <w:color w:val="000000"/>
        </w:rPr>
        <w:t>886（总务处） 赵老师</w:t>
      </w:r>
    </w:p>
    <w:p w:rsidR="009E64BA" w:rsidRPr="009E64BA" w:rsidRDefault="009E64BA" w:rsidP="009E64BA">
      <w:pPr>
        <w:spacing w:before="240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9E64BA">
        <w:rPr>
          <w:rFonts w:ascii="宋体" w:eastAsia="宋体" w:hAnsi="宋体" w:hint="eastAsia"/>
          <w:color w:val="000000"/>
          <w:sz w:val="24"/>
          <w:szCs w:val="24"/>
        </w:rPr>
        <w:t>报名24小时内</w:t>
      </w:r>
      <w:r w:rsidRPr="009E64BA">
        <w:rPr>
          <w:rStyle w:val="a7"/>
          <w:rFonts w:ascii="宋体" w:eastAsia="宋体" w:hAnsi="宋体" w:hint="eastAsia"/>
          <w:color w:val="000000"/>
          <w:sz w:val="24"/>
          <w:szCs w:val="24"/>
        </w:rPr>
        <w:t>未收到</w:t>
      </w:r>
      <w:r w:rsidRPr="009E64BA">
        <w:rPr>
          <w:rFonts w:ascii="宋体" w:eastAsia="宋体" w:hAnsi="宋体" w:hint="eastAsia"/>
          <w:color w:val="000000"/>
          <w:sz w:val="24"/>
          <w:szCs w:val="24"/>
        </w:rPr>
        <w:t>采购文件咨询电话：0531-89269905（招标办）张老师</w:t>
      </w:r>
    </w:p>
    <w:p w:rsidR="008A3FA8" w:rsidRDefault="008A3FA8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9E64BA" w:rsidRDefault="009E64BA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9E64BA" w:rsidRPr="009E64BA" w:rsidRDefault="009E64BA" w:rsidP="009E64BA">
      <w:pPr>
        <w:rPr>
          <w:rFonts w:ascii="宋体" w:eastAsia="宋体" w:hAnsi="宋体"/>
          <w:sz w:val="28"/>
          <w:szCs w:val="28"/>
        </w:rPr>
      </w:pPr>
      <w:r w:rsidRPr="009E64BA">
        <w:rPr>
          <w:rFonts w:ascii="宋体" w:eastAsia="宋体" w:hAnsi="宋体"/>
          <w:sz w:val="28"/>
          <w:szCs w:val="28"/>
        </w:rPr>
        <w:lastRenderedPageBreak/>
        <w:t>附件一：</w:t>
      </w:r>
      <w:r w:rsidRPr="009E64BA">
        <w:rPr>
          <w:rFonts w:ascii="宋体" w:eastAsia="宋体" w:hAnsi="宋体" w:hint="eastAsia"/>
          <w:sz w:val="28"/>
          <w:szCs w:val="28"/>
        </w:rPr>
        <w:t xml:space="preserve">               </w:t>
      </w:r>
    </w:p>
    <w:p w:rsidR="009E64BA" w:rsidRPr="009E64BA" w:rsidRDefault="009E64BA" w:rsidP="009E64BA">
      <w:pPr>
        <w:ind w:firstLineChars="1250" w:firstLine="3514"/>
        <w:rPr>
          <w:rFonts w:ascii="宋体" w:eastAsia="宋体" w:hAnsi="宋体"/>
          <w:sz w:val="28"/>
          <w:szCs w:val="28"/>
        </w:rPr>
      </w:pPr>
      <w:r w:rsidRPr="009E64BA">
        <w:rPr>
          <w:rFonts w:ascii="宋体" w:eastAsia="宋体" w:hAnsi="宋体" w:cs="宋体" w:hint="eastAsia"/>
          <w:b/>
          <w:color w:val="555555"/>
          <w:kern w:val="0"/>
          <w:sz w:val="28"/>
          <w:szCs w:val="28"/>
        </w:rPr>
        <w:t> </w:t>
      </w:r>
      <w:r w:rsidRPr="009E64BA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报名表</w:t>
      </w:r>
    </w:p>
    <w:p w:rsidR="009E64BA" w:rsidRPr="009E64BA" w:rsidRDefault="009E64BA" w:rsidP="009E64BA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9E64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项目名称：</w:t>
      </w:r>
    </w:p>
    <w:p w:rsidR="009E64BA" w:rsidRPr="009E64BA" w:rsidRDefault="009E64BA" w:rsidP="009E64BA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E64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项目编号：</w:t>
      </w:r>
    </w:p>
    <w:p w:rsidR="009E64BA" w:rsidRPr="009E64BA" w:rsidRDefault="009E64BA" w:rsidP="009E64BA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E64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9E64BA" w:rsidRPr="009E64BA" w:rsidTr="00243C0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Chars="100" w:firstLine="2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64BA" w:rsidRPr="009E64BA" w:rsidTr="00243C0D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4BA" w:rsidRPr="009E64BA" w:rsidRDefault="009E64BA" w:rsidP="00243C0D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E64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9E64BA" w:rsidRPr="009E64BA" w:rsidRDefault="009E64BA" w:rsidP="009E64BA">
      <w:pPr>
        <w:rPr>
          <w:rFonts w:ascii="宋体" w:eastAsia="宋体" w:hAnsi="宋体"/>
        </w:rPr>
      </w:pPr>
    </w:p>
    <w:p w:rsidR="009E64BA" w:rsidRPr="009E64BA" w:rsidRDefault="009E64BA" w:rsidP="009E64BA">
      <w:pPr>
        <w:rPr>
          <w:rFonts w:ascii="宋体" w:eastAsia="宋体" w:hAnsi="宋体"/>
        </w:rPr>
      </w:pPr>
    </w:p>
    <w:p w:rsidR="009E64BA" w:rsidRPr="009E64BA" w:rsidRDefault="009E64BA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8A3FA8" w:rsidRPr="009E64BA" w:rsidRDefault="008A3FA8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8A3FA8" w:rsidRPr="009E64BA" w:rsidRDefault="008A3FA8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8A3FA8" w:rsidRPr="009E64BA" w:rsidRDefault="008A3FA8">
      <w:pPr>
        <w:rPr>
          <w:rFonts w:ascii="宋体" w:eastAsia="宋体" w:hAnsi="宋体"/>
          <w:color w:val="000000" w:themeColor="text1"/>
        </w:rPr>
      </w:pPr>
    </w:p>
    <w:p w:rsidR="008A3FA8" w:rsidRPr="009E64BA" w:rsidRDefault="008A3FA8">
      <w:pPr>
        <w:ind w:firstLineChars="200" w:firstLine="420"/>
        <w:rPr>
          <w:rFonts w:ascii="宋体" w:eastAsia="宋体" w:hAnsi="宋体"/>
          <w:color w:val="000000" w:themeColor="text1"/>
        </w:rPr>
      </w:pPr>
    </w:p>
    <w:sectPr w:rsidR="008A3FA8" w:rsidRPr="009E64BA" w:rsidSect="008A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481" w:rsidRDefault="00721481" w:rsidP="009E64BA">
      <w:r>
        <w:separator/>
      </w:r>
    </w:p>
  </w:endnote>
  <w:endnote w:type="continuationSeparator" w:id="1">
    <w:p w:rsidR="00721481" w:rsidRDefault="00721481" w:rsidP="009E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481" w:rsidRDefault="00721481" w:rsidP="009E64BA">
      <w:r>
        <w:separator/>
      </w:r>
    </w:p>
  </w:footnote>
  <w:footnote w:type="continuationSeparator" w:id="1">
    <w:p w:rsidR="00721481" w:rsidRDefault="00721481" w:rsidP="009E6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4C2"/>
    <w:rsid w:val="00013159"/>
    <w:rsid w:val="000B6306"/>
    <w:rsid w:val="0013340D"/>
    <w:rsid w:val="001B0FD1"/>
    <w:rsid w:val="001B2466"/>
    <w:rsid w:val="001B746A"/>
    <w:rsid w:val="00220FEB"/>
    <w:rsid w:val="00264FAD"/>
    <w:rsid w:val="00265FDF"/>
    <w:rsid w:val="002A5B36"/>
    <w:rsid w:val="002B174A"/>
    <w:rsid w:val="002E537B"/>
    <w:rsid w:val="00346F44"/>
    <w:rsid w:val="003626DA"/>
    <w:rsid w:val="00385CAA"/>
    <w:rsid w:val="003D5009"/>
    <w:rsid w:val="00410F24"/>
    <w:rsid w:val="00411E4D"/>
    <w:rsid w:val="004A20C6"/>
    <w:rsid w:val="004C4D7D"/>
    <w:rsid w:val="00524317"/>
    <w:rsid w:val="0057750D"/>
    <w:rsid w:val="005F67D8"/>
    <w:rsid w:val="00603F16"/>
    <w:rsid w:val="00615D81"/>
    <w:rsid w:val="006420B8"/>
    <w:rsid w:val="00685275"/>
    <w:rsid w:val="006B5699"/>
    <w:rsid w:val="006F666F"/>
    <w:rsid w:val="0071669D"/>
    <w:rsid w:val="00717423"/>
    <w:rsid w:val="00721481"/>
    <w:rsid w:val="007309E9"/>
    <w:rsid w:val="007E080E"/>
    <w:rsid w:val="00860922"/>
    <w:rsid w:val="008A3FA8"/>
    <w:rsid w:val="008D3E33"/>
    <w:rsid w:val="008F5810"/>
    <w:rsid w:val="009A4025"/>
    <w:rsid w:val="009E64BA"/>
    <w:rsid w:val="00A168CD"/>
    <w:rsid w:val="00A214EC"/>
    <w:rsid w:val="00A249B3"/>
    <w:rsid w:val="00A34DEC"/>
    <w:rsid w:val="00A45CE9"/>
    <w:rsid w:val="00AA5830"/>
    <w:rsid w:val="00AC21D3"/>
    <w:rsid w:val="00AD4F18"/>
    <w:rsid w:val="00B21C63"/>
    <w:rsid w:val="00BA048A"/>
    <w:rsid w:val="00BF37F3"/>
    <w:rsid w:val="00C531C8"/>
    <w:rsid w:val="00CC5A8D"/>
    <w:rsid w:val="00CE0911"/>
    <w:rsid w:val="00CE34C2"/>
    <w:rsid w:val="00CE4D51"/>
    <w:rsid w:val="00DC4ADC"/>
    <w:rsid w:val="00DD2EFF"/>
    <w:rsid w:val="00DF7136"/>
    <w:rsid w:val="00E82384"/>
    <w:rsid w:val="00E92272"/>
    <w:rsid w:val="00EA47BB"/>
    <w:rsid w:val="00EB08E2"/>
    <w:rsid w:val="00ED4A31"/>
    <w:rsid w:val="00ED54F5"/>
    <w:rsid w:val="00EE64CE"/>
    <w:rsid w:val="00EF6960"/>
    <w:rsid w:val="00F54EFB"/>
    <w:rsid w:val="00F55755"/>
    <w:rsid w:val="00FA7F31"/>
    <w:rsid w:val="00FD1FEA"/>
    <w:rsid w:val="00FE6C03"/>
    <w:rsid w:val="00FE6FB5"/>
    <w:rsid w:val="00FF7B98"/>
    <w:rsid w:val="642571E2"/>
    <w:rsid w:val="71F05A9D"/>
    <w:rsid w:val="7C985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A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8A3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A3F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A3FA8"/>
    <w:rPr>
      <w:sz w:val="18"/>
      <w:szCs w:val="18"/>
    </w:rPr>
  </w:style>
  <w:style w:type="paragraph" w:styleId="a6">
    <w:name w:val="Normal (Web)"/>
    <w:basedOn w:val="a"/>
    <w:uiPriority w:val="99"/>
    <w:unhideWhenUsed/>
    <w:rsid w:val="009E64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E64BA"/>
    <w:rPr>
      <w:b/>
      <w:bCs/>
    </w:rPr>
  </w:style>
  <w:style w:type="paragraph" w:styleId="a8">
    <w:name w:val="List Paragraph"/>
    <w:basedOn w:val="a"/>
    <w:uiPriority w:val="99"/>
    <w:unhideWhenUsed/>
    <w:rsid w:val="000131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</Words>
  <Characters>936</Characters>
  <Application>Microsoft Office Word</Application>
  <DocSecurity>0</DocSecurity>
  <Lines>7</Lines>
  <Paragraphs>2</Paragraphs>
  <ScaleCrop>false</ScaleCrop>
  <Company>Home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2</cp:revision>
  <dcterms:created xsi:type="dcterms:W3CDTF">2025-06-19T00:36:00Z</dcterms:created>
  <dcterms:modified xsi:type="dcterms:W3CDTF">2025-06-19T00:36:00Z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eyJoZGlkIjoiMTJhNjRhYWRmMzFlYjZkNDlmNmNkMjQxMzUyZTg3ZTYiLCJ1c2VySWQiOiI0Mjc2OTc5ODEifQ==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0945CA193C70496F8500D611025C9728_12</vt:lpwstr>
  </property>
</Properties>
</file>