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t>药物</w:t>
      </w:r>
      <w:r>
        <w:rPr>
          <w:rFonts w:hint="eastAsia"/>
          <w:b/>
          <w:sz w:val="28"/>
          <w:szCs w:val="28"/>
        </w:rPr>
        <w:t>临床试验项目启动会批准书</w:t>
      </w:r>
    </w:p>
    <w:tbl>
      <w:tblPr>
        <w:tblStyle w:val="5"/>
        <w:tblpPr w:leftFromText="180" w:rightFromText="180" w:vertAnchor="page" w:horzAnchor="margin" w:tblpX="-352" w:tblpY="2206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221"/>
        <w:gridCol w:w="930"/>
        <w:gridCol w:w="1620"/>
        <w:gridCol w:w="994"/>
        <w:gridCol w:w="408"/>
        <w:gridCol w:w="444"/>
        <w:gridCol w:w="142"/>
        <w:gridCol w:w="1487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5000" w:type="pct"/>
            <w:gridSpan w:val="10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项目名称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467" w:type="pc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申办者</w:t>
            </w:r>
          </w:p>
        </w:tc>
        <w:tc>
          <w:tcPr>
            <w:tcW w:w="202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CR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A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及电话</w:t>
            </w:r>
          </w:p>
        </w:tc>
        <w:tc>
          <w:tcPr>
            <w:tcW w:w="1329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645" w:type="pct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专业组：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467" w:type="pc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CRO</w:t>
            </w:r>
          </w:p>
        </w:tc>
        <w:tc>
          <w:tcPr>
            <w:tcW w:w="202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533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CRC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及电话</w:t>
            </w:r>
          </w:p>
        </w:tc>
        <w:tc>
          <w:tcPr>
            <w:tcW w:w="1329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645" w:type="pct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PI签字：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122" w:type="pct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Cs w:val="21"/>
              </w:rPr>
              <w:t>国家局项目登记号</w:t>
            </w:r>
          </w:p>
        </w:tc>
        <w:tc>
          <w:tcPr>
            <w:tcW w:w="1368" w:type="pct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FF0000"/>
                <w:szCs w:val="21"/>
              </w:rPr>
            </w:pPr>
          </w:p>
        </w:tc>
        <w:tc>
          <w:tcPr>
            <w:tcW w:w="1066" w:type="pct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color w:val="FF0000"/>
                <w:szCs w:val="21"/>
              </w:rPr>
              <w:t>首次公示信息日期</w:t>
            </w:r>
          </w:p>
        </w:tc>
        <w:tc>
          <w:tcPr>
            <w:tcW w:w="1441" w:type="pct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4354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项目启动前情况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机构办责任</w:t>
            </w:r>
            <w:r>
              <w:rPr>
                <w:rFonts w:cs="Times New Roman" w:asciiTheme="minorEastAsia" w:hAnsiTheme="minorEastAsia"/>
                <w:b/>
                <w:szCs w:val="21"/>
              </w:rPr>
              <w:t>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1.</w:t>
            </w:r>
            <w:r>
              <w:rPr>
                <w:rFonts w:cs="Times New Roman" w:asciiTheme="minorEastAsia" w:hAnsiTheme="minorEastAsia"/>
                <w:b/>
                <w:szCs w:val="21"/>
              </w:rPr>
              <w:t>启动前检查是否合格（资料室、药品室、文件等）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□否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ind w:left="105" w:hanging="105" w:hangingChars="50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2</w:t>
            </w:r>
            <w:r>
              <w:rPr>
                <w:rFonts w:cs="Times New Roman" w:asciiTheme="minorEastAsia" w:hAnsiTheme="minorEastAsia"/>
                <w:b/>
                <w:szCs w:val="21"/>
              </w:rPr>
              <w:t>.研究人员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名单</w:t>
            </w:r>
            <w:r>
              <w:rPr>
                <w:rFonts w:cs="Times New Roman" w:asciiTheme="minorEastAsia" w:hAnsiTheme="minorEastAsia"/>
                <w:b/>
                <w:szCs w:val="21"/>
              </w:rPr>
              <w:t>（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如有新增人员还需提供</w:t>
            </w:r>
            <w:r>
              <w:rPr>
                <w:rFonts w:cs="Times New Roman" w:asciiTheme="minorEastAsia" w:hAnsiTheme="minorEastAsia"/>
                <w:b/>
                <w:szCs w:val="21"/>
              </w:rPr>
              <w:t>简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历</w:t>
            </w:r>
            <w:r>
              <w:rPr>
                <w:rFonts w:cs="Times New Roman" w:asciiTheme="minorEastAsia" w:hAnsiTheme="minorEastAsia"/>
                <w:b/>
                <w:szCs w:val="21"/>
              </w:rPr>
              <w:t>、资质证明、GCP证书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□否</w:t>
            </w:r>
          </w:p>
        </w:tc>
        <w:tc>
          <w:tcPr>
            <w:tcW w:w="645" w:type="pct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3</w:t>
            </w:r>
            <w:r>
              <w:rPr>
                <w:rFonts w:cs="Times New Roman" w:asciiTheme="minorEastAsia" w:hAnsiTheme="minorEastAsia"/>
                <w:b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如有新任</w:t>
            </w:r>
            <w:r>
              <w:rPr>
                <w:rFonts w:cs="Times New Roman" w:asciiTheme="minorEastAsia" w:hAnsiTheme="minorEastAsia"/>
                <w:b/>
                <w:szCs w:val="21"/>
              </w:rPr>
              <w:t>CRA、CR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C，需提交</w:t>
            </w:r>
            <w:r>
              <w:rPr>
                <w:rFonts w:cs="Times New Roman" w:asciiTheme="minorEastAsia" w:hAnsiTheme="minorEastAsia"/>
                <w:b/>
                <w:szCs w:val="21"/>
              </w:rPr>
              <w:t>派遣函、简历、GCP证书等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□否</w:t>
            </w:r>
          </w:p>
        </w:tc>
        <w:tc>
          <w:tcPr>
            <w:tcW w:w="6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ind w:left="105" w:hanging="105" w:hangingChars="50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4</w:t>
            </w:r>
            <w:r>
              <w:rPr>
                <w:rFonts w:cs="Times New Roman" w:asciiTheme="minorEastAsia" w:hAnsiTheme="minorEastAsia"/>
                <w:b/>
                <w:szCs w:val="21"/>
              </w:rPr>
              <w:t>.遗传办承诺书备案是否完成（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提交</w:t>
            </w:r>
            <w:r>
              <w:rPr>
                <w:rFonts w:cs="Times New Roman" w:asciiTheme="minorEastAsia" w:hAnsiTheme="minorEastAsia"/>
                <w:b/>
                <w:szCs w:val="21"/>
              </w:rPr>
              <w:t>科技部政务服务平台截图）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</w:t>
            </w: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>不涉及</w:t>
            </w:r>
          </w:p>
        </w:tc>
        <w:tc>
          <w:tcPr>
            <w:tcW w:w="6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5</w:t>
            </w:r>
            <w:r>
              <w:rPr>
                <w:rFonts w:cs="Times New Roman" w:asciiTheme="minorEastAsia" w:hAnsiTheme="minorEastAsia"/>
                <w:b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提供保险公司批单（复印件）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□否</w:t>
            </w:r>
          </w:p>
        </w:tc>
        <w:tc>
          <w:tcPr>
            <w:tcW w:w="6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480" w:type="pct"/>
            <w:gridSpan w:val="7"/>
            <w:vAlign w:val="center"/>
          </w:tcPr>
          <w:p>
            <w:pPr>
              <w:spacing w:line="360" w:lineRule="auto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6</w:t>
            </w:r>
            <w:r>
              <w:rPr>
                <w:rFonts w:cs="Times New Roman" w:asciiTheme="minorEastAsia" w:hAnsiTheme="minorEastAsia"/>
                <w:b/>
                <w:szCs w:val="21"/>
              </w:rPr>
              <w:t>.项目合同首笔款到位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（银行回执复印件）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□是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□否</w:t>
            </w:r>
          </w:p>
        </w:tc>
        <w:tc>
          <w:tcPr>
            <w:tcW w:w="64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5000" w:type="pct"/>
            <w:gridSpan w:val="10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>本临床试验项目上述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内容已符合要求</w:t>
            </w:r>
            <w:r>
              <w:rPr>
                <w:rFonts w:cs="Times New Roman" w:asciiTheme="minorEastAsia" w:hAnsiTheme="minorEastAsia"/>
                <w:b/>
                <w:szCs w:val="21"/>
              </w:rPr>
              <w:t>，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具备</w:t>
            </w:r>
            <w:r>
              <w:rPr>
                <w:rFonts w:cs="Times New Roman" w:asciiTheme="minorEastAsia" w:hAnsiTheme="minorEastAsia"/>
                <w:b/>
                <w:szCs w:val="21"/>
              </w:rPr>
              <w:t>启动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条件</w:t>
            </w:r>
            <w:r>
              <w:rPr>
                <w:rFonts w:cs="Times New Roman" w:asciiTheme="minorEastAsia" w:hAnsiTheme="minorEastAsia"/>
                <w:b/>
                <w:szCs w:val="21"/>
              </w:rPr>
              <w:t>。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试验</w:t>
            </w:r>
            <w:r>
              <w:rPr>
                <w:rFonts w:cs="Times New Roman" w:asciiTheme="minorEastAsia" w:hAnsiTheme="minorEastAsia"/>
                <w:b/>
                <w:szCs w:val="21"/>
              </w:rPr>
              <w:t>项目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主要研究者（PI）</w:t>
            </w:r>
            <w:r>
              <w:rPr>
                <w:rFonts w:cs="Times New Roman" w:asciiTheme="minorEastAsia" w:hAnsiTheme="minorEastAsia"/>
                <w:b/>
                <w:szCs w:val="21"/>
              </w:rPr>
              <w:t>应保证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1.</w:t>
            </w:r>
            <w:r>
              <w:rPr>
                <w:rFonts w:cs="Times New Roman" w:asciiTheme="minorEastAsia" w:hAnsiTheme="minorEastAsia"/>
                <w:b/>
                <w:szCs w:val="21"/>
              </w:rPr>
              <w:t>主要研究人员参加启动会（PI、SUB-I、质控员、药品管理员、研究护士等）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2.</w:t>
            </w:r>
            <w:r>
              <w:rPr>
                <w:rFonts w:cs="Times New Roman" w:asciiTheme="minorEastAsia" w:hAnsiTheme="minorEastAsia"/>
                <w:b/>
                <w:szCs w:val="21"/>
              </w:rPr>
              <w:t>对所有研究者进行试验方案培训和GCP相关培训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3.受试者筛选应在试验药品到位后进行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4.申办者承担受试者的与试验相关的各种费用，不得使用医保。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exact"/>
        </w:trPr>
        <w:tc>
          <w:tcPr>
            <w:tcW w:w="1621" w:type="pct"/>
            <w:gridSpan w:val="3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启动会后提交机构办：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1.方案培训PPT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>.启动会照片</w:t>
            </w:r>
          </w:p>
        </w:tc>
        <w:tc>
          <w:tcPr>
            <w:tcW w:w="1621" w:type="pct"/>
            <w:gridSpan w:val="3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机构办公室主任意见：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ind w:left="1687" w:hanging="1687" w:hangingChars="800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spacing w:line="360" w:lineRule="auto"/>
              <w:ind w:left="1687" w:hanging="1687" w:hangingChars="800"/>
              <w:jc w:val="lef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cs="Times New Roman" w:asciiTheme="minorEastAsia" w:hAnsiTheme="minorEastAsia"/>
                <w:b/>
                <w:szCs w:val="21"/>
              </w:rPr>
              <w:t xml:space="preserve">            年</w:t>
            </w: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cs="Times New Roman" w:asciiTheme="minorEastAsia" w:hAnsiTheme="minorEastAsia"/>
                <w:b/>
                <w:szCs w:val="21"/>
              </w:rPr>
              <w:t xml:space="preserve">月 </w:t>
            </w: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b/>
                <w:szCs w:val="21"/>
              </w:rPr>
              <w:t>日</w:t>
            </w:r>
          </w:p>
        </w:tc>
        <w:tc>
          <w:tcPr>
            <w:tcW w:w="1757" w:type="pct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>山东第一医科大学第一附属医院（山东省千佛山医院）</w:t>
            </w:r>
          </w:p>
          <w:p>
            <w:pPr>
              <w:widowControl/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>临床试验机构（盖章）</w:t>
            </w:r>
          </w:p>
          <w:p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b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  <w:lang w:val="en-US" w:eastAsia="zh-CN"/>
              </w:rPr>
              <w:t xml:space="preserve">               年    月    日</w:t>
            </w:r>
          </w:p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 xml:space="preserve">               年  月  日</w:t>
            </w:r>
          </w:p>
        </w:tc>
      </w:tr>
    </w:tbl>
    <w:p>
      <w:pPr>
        <w:rPr>
          <w:b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页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eastAsia" w:eastAsiaTheme="minorEastAsia"/>
        <w:lang w:eastAsia="zh-C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文件编号：</w:t>
    </w:r>
    <w:r>
      <w:rPr>
        <w:rFonts w:ascii="Times New Roman" w:hAnsi="Times New Roman" w:cs="Times New Roman"/>
      </w:rPr>
      <w:t>JG-form -046-3.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F3"/>
    <w:rsid w:val="000005FD"/>
    <w:rsid w:val="00001C8B"/>
    <w:rsid w:val="00010F1E"/>
    <w:rsid w:val="00011920"/>
    <w:rsid w:val="00012895"/>
    <w:rsid w:val="00015B4A"/>
    <w:rsid w:val="00022867"/>
    <w:rsid w:val="00025D9C"/>
    <w:rsid w:val="00027B6D"/>
    <w:rsid w:val="000316A1"/>
    <w:rsid w:val="00031BD0"/>
    <w:rsid w:val="00034069"/>
    <w:rsid w:val="0004500E"/>
    <w:rsid w:val="000500BF"/>
    <w:rsid w:val="00050734"/>
    <w:rsid w:val="000572D3"/>
    <w:rsid w:val="00060CCD"/>
    <w:rsid w:val="00060D6E"/>
    <w:rsid w:val="000611CF"/>
    <w:rsid w:val="00065E2F"/>
    <w:rsid w:val="000710A7"/>
    <w:rsid w:val="000735C2"/>
    <w:rsid w:val="00077E5F"/>
    <w:rsid w:val="00080749"/>
    <w:rsid w:val="000820A5"/>
    <w:rsid w:val="000820CB"/>
    <w:rsid w:val="00087C4A"/>
    <w:rsid w:val="00090353"/>
    <w:rsid w:val="000962A8"/>
    <w:rsid w:val="000B2E6B"/>
    <w:rsid w:val="000B31CA"/>
    <w:rsid w:val="000C6883"/>
    <w:rsid w:val="000C7C7C"/>
    <w:rsid w:val="000D0083"/>
    <w:rsid w:val="000D7F9A"/>
    <w:rsid w:val="000E2949"/>
    <w:rsid w:val="000E3B3A"/>
    <w:rsid w:val="000E688E"/>
    <w:rsid w:val="000F1065"/>
    <w:rsid w:val="000F1198"/>
    <w:rsid w:val="000F3489"/>
    <w:rsid w:val="000F3743"/>
    <w:rsid w:val="00104303"/>
    <w:rsid w:val="001050DE"/>
    <w:rsid w:val="001113E7"/>
    <w:rsid w:val="00111C6B"/>
    <w:rsid w:val="00112705"/>
    <w:rsid w:val="00116207"/>
    <w:rsid w:val="0011633B"/>
    <w:rsid w:val="00121AA6"/>
    <w:rsid w:val="001227EC"/>
    <w:rsid w:val="00130541"/>
    <w:rsid w:val="0013071C"/>
    <w:rsid w:val="00130840"/>
    <w:rsid w:val="0013617C"/>
    <w:rsid w:val="00137F7A"/>
    <w:rsid w:val="00142A35"/>
    <w:rsid w:val="00146F37"/>
    <w:rsid w:val="0015331C"/>
    <w:rsid w:val="00153335"/>
    <w:rsid w:val="00155AC0"/>
    <w:rsid w:val="001573F6"/>
    <w:rsid w:val="0017726D"/>
    <w:rsid w:val="00182426"/>
    <w:rsid w:val="001831BA"/>
    <w:rsid w:val="00183D4F"/>
    <w:rsid w:val="00185EEC"/>
    <w:rsid w:val="001A4810"/>
    <w:rsid w:val="001A5841"/>
    <w:rsid w:val="001A6473"/>
    <w:rsid w:val="001A703B"/>
    <w:rsid w:val="001A78E4"/>
    <w:rsid w:val="001B279C"/>
    <w:rsid w:val="001B34BC"/>
    <w:rsid w:val="001C26CD"/>
    <w:rsid w:val="001C3098"/>
    <w:rsid w:val="001C4DDC"/>
    <w:rsid w:val="001C6F71"/>
    <w:rsid w:val="001C781C"/>
    <w:rsid w:val="001D6AFB"/>
    <w:rsid w:val="001E335B"/>
    <w:rsid w:val="001E362E"/>
    <w:rsid w:val="001E7290"/>
    <w:rsid w:val="001F19D8"/>
    <w:rsid w:val="001F2F3D"/>
    <w:rsid w:val="001F3402"/>
    <w:rsid w:val="001F577A"/>
    <w:rsid w:val="001F5A6A"/>
    <w:rsid w:val="002036FF"/>
    <w:rsid w:val="00212E50"/>
    <w:rsid w:val="00217127"/>
    <w:rsid w:val="002336EE"/>
    <w:rsid w:val="002338F2"/>
    <w:rsid w:val="002344DF"/>
    <w:rsid w:val="00235CCB"/>
    <w:rsid w:val="0023629B"/>
    <w:rsid w:val="00236BAB"/>
    <w:rsid w:val="00247B06"/>
    <w:rsid w:val="002564E0"/>
    <w:rsid w:val="0025651D"/>
    <w:rsid w:val="0025698C"/>
    <w:rsid w:val="0026016A"/>
    <w:rsid w:val="00261793"/>
    <w:rsid w:val="00261832"/>
    <w:rsid w:val="0026336A"/>
    <w:rsid w:val="00265F67"/>
    <w:rsid w:val="00275B4D"/>
    <w:rsid w:val="00277E98"/>
    <w:rsid w:val="00283251"/>
    <w:rsid w:val="00283F76"/>
    <w:rsid w:val="0028482D"/>
    <w:rsid w:val="00285CF4"/>
    <w:rsid w:val="00285F3E"/>
    <w:rsid w:val="002874C4"/>
    <w:rsid w:val="00292C47"/>
    <w:rsid w:val="00293974"/>
    <w:rsid w:val="002966F8"/>
    <w:rsid w:val="002A2124"/>
    <w:rsid w:val="002A39B7"/>
    <w:rsid w:val="002A711F"/>
    <w:rsid w:val="002A7399"/>
    <w:rsid w:val="002A7F8E"/>
    <w:rsid w:val="002B6212"/>
    <w:rsid w:val="002B63A3"/>
    <w:rsid w:val="002C4894"/>
    <w:rsid w:val="002C4E96"/>
    <w:rsid w:val="002D2CD3"/>
    <w:rsid w:val="002D700D"/>
    <w:rsid w:val="002D7252"/>
    <w:rsid w:val="002D77DB"/>
    <w:rsid w:val="002E39AB"/>
    <w:rsid w:val="002E7F6E"/>
    <w:rsid w:val="002F14EA"/>
    <w:rsid w:val="002F2193"/>
    <w:rsid w:val="002F65E3"/>
    <w:rsid w:val="002F6A27"/>
    <w:rsid w:val="0030003F"/>
    <w:rsid w:val="00311A17"/>
    <w:rsid w:val="00314302"/>
    <w:rsid w:val="00314760"/>
    <w:rsid w:val="00314777"/>
    <w:rsid w:val="00315D5A"/>
    <w:rsid w:val="00335566"/>
    <w:rsid w:val="003511B2"/>
    <w:rsid w:val="00353D7D"/>
    <w:rsid w:val="0035676F"/>
    <w:rsid w:val="00361D9B"/>
    <w:rsid w:val="00363A62"/>
    <w:rsid w:val="00365381"/>
    <w:rsid w:val="00375E16"/>
    <w:rsid w:val="00376B9B"/>
    <w:rsid w:val="003803F9"/>
    <w:rsid w:val="003807FA"/>
    <w:rsid w:val="00380F04"/>
    <w:rsid w:val="00383DD9"/>
    <w:rsid w:val="003870E6"/>
    <w:rsid w:val="00387CCC"/>
    <w:rsid w:val="003A1215"/>
    <w:rsid w:val="003A1E10"/>
    <w:rsid w:val="003A2161"/>
    <w:rsid w:val="003B4C77"/>
    <w:rsid w:val="003B512A"/>
    <w:rsid w:val="003B5E45"/>
    <w:rsid w:val="003B6081"/>
    <w:rsid w:val="003C0969"/>
    <w:rsid w:val="003C14D7"/>
    <w:rsid w:val="003D518B"/>
    <w:rsid w:val="003D590F"/>
    <w:rsid w:val="0040245B"/>
    <w:rsid w:val="00406AA5"/>
    <w:rsid w:val="00407F0E"/>
    <w:rsid w:val="00432226"/>
    <w:rsid w:val="00432845"/>
    <w:rsid w:val="004357D2"/>
    <w:rsid w:val="00435916"/>
    <w:rsid w:val="00437E89"/>
    <w:rsid w:val="0044055A"/>
    <w:rsid w:val="00441540"/>
    <w:rsid w:val="00441C5B"/>
    <w:rsid w:val="004445F4"/>
    <w:rsid w:val="0045643C"/>
    <w:rsid w:val="00456CBF"/>
    <w:rsid w:val="00460141"/>
    <w:rsid w:val="0046155F"/>
    <w:rsid w:val="00461762"/>
    <w:rsid w:val="00461D24"/>
    <w:rsid w:val="00462436"/>
    <w:rsid w:val="004636E8"/>
    <w:rsid w:val="00472BBF"/>
    <w:rsid w:val="00472C7E"/>
    <w:rsid w:val="004745F7"/>
    <w:rsid w:val="00474A3E"/>
    <w:rsid w:val="00486206"/>
    <w:rsid w:val="004A34A1"/>
    <w:rsid w:val="004A69AB"/>
    <w:rsid w:val="004B3A40"/>
    <w:rsid w:val="004B78A7"/>
    <w:rsid w:val="004C311D"/>
    <w:rsid w:val="004C5997"/>
    <w:rsid w:val="004C62A5"/>
    <w:rsid w:val="004C65B0"/>
    <w:rsid w:val="004E0E1A"/>
    <w:rsid w:val="004E1AE3"/>
    <w:rsid w:val="004E1F77"/>
    <w:rsid w:val="004E2648"/>
    <w:rsid w:val="004E4B90"/>
    <w:rsid w:val="005006B5"/>
    <w:rsid w:val="00506B29"/>
    <w:rsid w:val="005109AB"/>
    <w:rsid w:val="00513E6F"/>
    <w:rsid w:val="00522003"/>
    <w:rsid w:val="005277A1"/>
    <w:rsid w:val="00531BC2"/>
    <w:rsid w:val="00551507"/>
    <w:rsid w:val="00552A4B"/>
    <w:rsid w:val="0057383B"/>
    <w:rsid w:val="005749F9"/>
    <w:rsid w:val="00580491"/>
    <w:rsid w:val="00585A3B"/>
    <w:rsid w:val="005937B9"/>
    <w:rsid w:val="00595707"/>
    <w:rsid w:val="005963FE"/>
    <w:rsid w:val="005A2573"/>
    <w:rsid w:val="005B2F01"/>
    <w:rsid w:val="005C0352"/>
    <w:rsid w:val="005C648D"/>
    <w:rsid w:val="005D18D1"/>
    <w:rsid w:val="005D73A4"/>
    <w:rsid w:val="005D7E23"/>
    <w:rsid w:val="005E4A2D"/>
    <w:rsid w:val="005E6F4F"/>
    <w:rsid w:val="005F6248"/>
    <w:rsid w:val="005F717B"/>
    <w:rsid w:val="00605824"/>
    <w:rsid w:val="00610BA5"/>
    <w:rsid w:val="00616378"/>
    <w:rsid w:val="0062077D"/>
    <w:rsid w:val="00621AB5"/>
    <w:rsid w:val="0063020E"/>
    <w:rsid w:val="006308F2"/>
    <w:rsid w:val="00630D1D"/>
    <w:rsid w:val="006431E5"/>
    <w:rsid w:val="00646462"/>
    <w:rsid w:val="00651CC3"/>
    <w:rsid w:val="006600C9"/>
    <w:rsid w:val="00665F1C"/>
    <w:rsid w:val="00675016"/>
    <w:rsid w:val="00677DA8"/>
    <w:rsid w:val="00685CBC"/>
    <w:rsid w:val="006915E9"/>
    <w:rsid w:val="006937C5"/>
    <w:rsid w:val="00694F28"/>
    <w:rsid w:val="00695A0F"/>
    <w:rsid w:val="00696AAF"/>
    <w:rsid w:val="006A0100"/>
    <w:rsid w:val="006A695B"/>
    <w:rsid w:val="006B778F"/>
    <w:rsid w:val="006C5027"/>
    <w:rsid w:val="006C6BF1"/>
    <w:rsid w:val="006D0ABA"/>
    <w:rsid w:val="006F1145"/>
    <w:rsid w:val="006F16DB"/>
    <w:rsid w:val="006F3F6B"/>
    <w:rsid w:val="007001CE"/>
    <w:rsid w:val="0070524A"/>
    <w:rsid w:val="00710228"/>
    <w:rsid w:val="007105B2"/>
    <w:rsid w:val="007116BB"/>
    <w:rsid w:val="00712ECB"/>
    <w:rsid w:val="00713B1E"/>
    <w:rsid w:val="00726860"/>
    <w:rsid w:val="00733006"/>
    <w:rsid w:val="00735049"/>
    <w:rsid w:val="00751F89"/>
    <w:rsid w:val="007524A6"/>
    <w:rsid w:val="007525B3"/>
    <w:rsid w:val="007538A4"/>
    <w:rsid w:val="00754AAE"/>
    <w:rsid w:val="00755171"/>
    <w:rsid w:val="00761E6D"/>
    <w:rsid w:val="00765906"/>
    <w:rsid w:val="00766894"/>
    <w:rsid w:val="007669DA"/>
    <w:rsid w:val="00770E86"/>
    <w:rsid w:val="0077100E"/>
    <w:rsid w:val="007752D8"/>
    <w:rsid w:val="00782E48"/>
    <w:rsid w:val="0078315D"/>
    <w:rsid w:val="00785131"/>
    <w:rsid w:val="00785D99"/>
    <w:rsid w:val="0078787E"/>
    <w:rsid w:val="007979CE"/>
    <w:rsid w:val="007A6E15"/>
    <w:rsid w:val="007B1AB1"/>
    <w:rsid w:val="007C02A8"/>
    <w:rsid w:val="007C1EEE"/>
    <w:rsid w:val="007E14A9"/>
    <w:rsid w:val="007E21F3"/>
    <w:rsid w:val="007E4411"/>
    <w:rsid w:val="007E5CDB"/>
    <w:rsid w:val="007E62DD"/>
    <w:rsid w:val="007E7070"/>
    <w:rsid w:val="007E7464"/>
    <w:rsid w:val="007F17DD"/>
    <w:rsid w:val="008010C7"/>
    <w:rsid w:val="00804401"/>
    <w:rsid w:val="00804EBF"/>
    <w:rsid w:val="00807926"/>
    <w:rsid w:val="00807BAE"/>
    <w:rsid w:val="00811FBA"/>
    <w:rsid w:val="00821006"/>
    <w:rsid w:val="00821B39"/>
    <w:rsid w:val="008311A9"/>
    <w:rsid w:val="008346A8"/>
    <w:rsid w:val="008366D4"/>
    <w:rsid w:val="00836F06"/>
    <w:rsid w:val="008409BD"/>
    <w:rsid w:val="00841CED"/>
    <w:rsid w:val="0084333B"/>
    <w:rsid w:val="008502B6"/>
    <w:rsid w:val="00850A33"/>
    <w:rsid w:val="0085186E"/>
    <w:rsid w:val="00851B0F"/>
    <w:rsid w:val="008537D5"/>
    <w:rsid w:val="00854F46"/>
    <w:rsid w:val="008574C5"/>
    <w:rsid w:val="00860C94"/>
    <w:rsid w:val="00862DBE"/>
    <w:rsid w:val="0086714B"/>
    <w:rsid w:val="00875AFE"/>
    <w:rsid w:val="008840DA"/>
    <w:rsid w:val="00885127"/>
    <w:rsid w:val="00893784"/>
    <w:rsid w:val="00895C41"/>
    <w:rsid w:val="008B1568"/>
    <w:rsid w:val="008B7298"/>
    <w:rsid w:val="008C2290"/>
    <w:rsid w:val="008C36FA"/>
    <w:rsid w:val="008D4757"/>
    <w:rsid w:val="008E4BAC"/>
    <w:rsid w:val="008E4F8D"/>
    <w:rsid w:val="008E6D18"/>
    <w:rsid w:val="008F557B"/>
    <w:rsid w:val="008F63D0"/>
    <w:rsid w:val="00902D32"/>
    <w:rsid w:val="00904F5A"/>
    <w:rsid w:val="009101F9"/>
    <w:rsid w:val="0091781E"/>
    <w:rsid w:val="00927AE7"/>
    <w:rsid w:val="009305A9"/>
    <w:rsid w:val="00932D2B"/>
    <w:rsid w:val="00936678"/>
    <w:rsid w:val="0094285C"/>
    <w:rsid w:val="009510FA"/>
    <w:rsid w:val="0096092B"/>
    <w:rsid w:val="00960F50"/>
    <w:rsid w:val="0096427A"/>
    <w:rsid w:val="00966D5A"/>
    <w:rsid w:val="009730E1"/>
    <w:rsid w:val="00974EAB"/>
    <w:rsid w:val="00975BD1"/>
    <w:rsid w:val="00980F2C"/>
    <w:rsid w:val="00982059"/>
    <w:rsid w:val="00982F90"/>
    <w:rsid w:val="00984FEE"/>
    <w:rsid w:val="00987888"/>
    <w:rsid w:val="00987E76"/>
    <w:rsid w:val="00991A43"/>
    <w:rsid w:val="009A0429"/>
    <w:rsid w:val="009A24BC"/>
    <w:rsid w:val="009A56AC"/>
    <w:rsid w:val="009A7750"/>
    <w:rsid w:val="009B54E6"/>
    <w:rsid w:val="009B6DF2"/>
    <w:rsid w:val="009B79F7"/>
    <w:rsid w:val="009C27CA"/>
    <w:rsid w:val="009D0679"/>
    <w:rsid w:val="009D0A95"/>
    <w:rsid w:val="009D2916"/>
    <w:rsid w:val="009D5C8A"/>
    <w:rsid w:val="009D7581"/>
    <w:rsid w:val="009E4A5F"/>
    <w:rsid w:val="009E512B"/>
    <w:rsid w:val="009E56D6"/>
    <w:rsid w:val="00A01041"/>
    <w:rsid w:val="00A01E80"/>
    <w:rsid w:val="00A0250E"/>
    <w:rsid w:val="00A05C43"/>
    <w:rsid w:val="00A11E77"/>
    <w:rsid w:val="00A22ADD"/>
    <w:rsid w:val="00A25732"/>
    <w:rsid w:val="00A31B52"/>
    <w:rsid w:val="00A3350E"/>
    <w:rsid w:val="00A42C76"/>
    <w:rsid w:val="00A430CD"/>
    <w:rsid w:val="00A46E29"/>
    <w:rsid w:val="00A47C0F"/>
    <w:rsid w:val="00A507B2"/>
    <w:rsid w:val="00A551C2"/>
    <w:rsid w:val="00A62132"/>
    <w:rsid w:val="00A65911"/>
    <w:rsid w:val="00A65D61"/>
    <w:rsid w:val="00A763EA"/>
    <w:rsid w:val="00A80576"/>
    <w:rsid w:val="00A80D84"/>
    <w:rsid w:val="00A818A2"/>
    <w:rsid w:val="00A83D9A"/>
    <w:rsid w:val="00A8569B"/>
    <w:rsid w:val="00A86380"/>
    <w:rsid w:val="00A94F29"/>
    <w:rsid w:val="00A97EED"/>
    <w:rsid w:val="00AA0318"/>
    <w:rsid w:val="00AA1A6F"/>
    <w:rsid w:val="00AA4FA0"/>
    <w:rsid w:val="00AA67A9"/>
    <w:rsid w:val="00AB05FA"/>
    <w:rsid w:val="00AB0DFC"/>
    <w:rsid w:val="00AB3D8F"/>
    <w:rsid w:val="00AB494A"/>
    <w:rsid w:val="00AB5A1F"/>
    <w:rsid w:val="00AB6B50"/>
    <w:rsid w:val="00AC0B77"/>
    <w:rsid w:val="00AC4FB0"/>
    <w:rsid w:val="00AD0738"/>
    <w:rsid w:val="00AD2588"/>
    <w:rsid w:val="00AD4545"/>
    <w:rsid w:val="00AD6263"/>
    <w:rsid w:val="00AE057A"/>
    <w:rsid w:val="00AE1312"/>
    <w:rsid w:val="00B0002E"/>
    <w:rsid w:val="00B045BC"/>
    <w:rsid w:val="00B1045F"/>
    <w:rsid w:val="00B127E2"/>
    <w:rsid w:val="00B252D8"/>
    <w:rsid w:val="00B305CD"/>
    <w:rsid w:val="00B34B8B"/>
    <w:rsid w:val="00B4432F"/>
    <w:rsid w:val="00B4608E"/>
    <w:rsid w:val="00B5063B"/>
    <w:rsid w:val="00B50CA6"/>
    <w:rsid w:val="00B56C5E"/>
    <w:rsid w:val="00B6273A"/>
    <w:rsid w:val="00B67705"/>
    <w:rsid w:val="00B71768"/>
    <w:rsid w:val="00B834C8"/>
    <w:rsid w:val="00B86987"/>
    <w:rsid w:val="00B86AE1"/>
    <w:rsid w:val="00B92256"/>
    <w:rsid w:val="00B9387F"/>
    <w:rsid w:val="00BB338C"/>
    <w:rsid w:val="00BB5F29"/>
    <w:rsid w:val="00BB75D4"/>
    <w:rsid w:val="00BC6A08"/>
    <w:rsid w:val="00BC70F9"/>
    <w:rsid w:val="00BD0F81"/>
    <w:rsid w:val="00BD19F8"/>
    <w:rsid w:val="00BD2372"/>
    <w:rsid w:val="00BD2815"/>
    <w:rsid w:val="00BD3E90"/>
    <w:rsid w:val="00BE2D74"/>
    <w:rsid w:val="00BE3E8A"/>
    <w:rsid w:val="00BE6D53"/>
    <w:rsid w:val="00BF353F"/>
    <w:rsid w:val="00BF5376"/>
    <w:rsid w:val="00BF604D"/>
    <w:rsid w:val="00BF7082"/>
    <w:rsid w:val="00C00A43"/>
    <w:rsid w:val="00C02B20"/>
    <w:rsid w:val="00C04244"/>
    <w:rsid w:val="00C059ED"/>
    <w:rsid w:val="00C10DBF"/>
    <w:rsid w:val="00C211E4"/>
    <w:rsid w:val="00C248DD"/>
    <w:rsid w:val="00C25B35"/>
    <w:rsid w:val="00C319FF"/>
    <w:rsid w:val="00C336C4"/>
    <w:rsid w:val="00C33908"/>
    <w:rsid w:val="00C33E7B"/>
    <w:rsid w:val="00C37299"/>
    <w:rsid w:val="00C3791C"/>
    <w:rsid w:val="00C40629"/>
    <w:rsid w:val="00C43000"/>
    <w:rsid w:val="00C56115"/>
    <w:rsid w:val="00C5725E"/>
    <w:rsid w:val="00C63E58"/>
    <w:rsid w:val="00C640F2"/>
    <w:rsid w:val="00C647B2"/>
    <w:rsid w:val="00C67A43"/>
    <w:rsid w:val="00C704A4"/>
    <w:rsid w:val="00C72A99"/>
    <w:rsid w:val="00C76876"/>
    <w:rsid w:val="00C81AFD"/>
    <w:rsid w:val="00C83E00"/>
    <w:rsid w:val="00CA0808"/>
    <w:rsid w:val="00CA0CC6"/>
    <w:rsid w:val="00CA2D0F"/>
    <w:rsid w:val="00CA45BF"/>
    <w:rsid w:val="00CA5AC5"/>
    <w:rsid w:val="00CB0D2B"/>
    <w:rsid w:val="00CB0FC7"/>
    <w:rsid w:val="00CB2C46"/>
    <w:rsid w:val="00CB3210"/>
    <w:rsid w:val="00CC241D"/>
    <w:rsid w:val="00CC2955"/>
    <w:rsid w:val="00CC68BB"/>
    <w:rsid w:val="00CD04C7"/>
    <w:rsid w:val="00CD233E"/>
    <w:rsid w:val="00CD57E6"/>
    <w:rsid w:val="00CD79DE"/>
    <w:rsid w:val="00CE6E9F"/>
    <w:rsid w:val="00CE76B5"/>
    <w:rsid w:val="00CF0794"/>
    <w:rsid w:val="00CF1EC0"/>
    <w:rsid w:val="00CF772B"/>
    <w:rsid w:val="00D010E6"/>
    <w:rsid w:val="00D0357A"/>
    <w:rsid w:val="00D046EC"/>
    <w:rsid w:val="00D07A8F"/>
    <w:rsid w:val="00D10291"/>
    <w:rsid w:val="00D13321"/>
    <w:rsid w:val="00D13C9F"/>
    <w:rsid w:val="00D14163"/>
    <w:rsid w:val="00D25B80"/>
    <w:rsid w:val="00D2671D"/>
    <w:rsid w:val="00D351D3"/>
    <w:rsid w:val="00D36CA0"/>
    <w:rsid w:val="00D371D3"/>
    <w:rsid w:val="00D41007"/>
    <w:rsid w:val="00D4474E"/>
    <w:rsid w:val="00D538A6"/>
    <w:rsid w:val="00D55810"/>
    <w:rsid w:val="00D6219D"/>
    <w:rsid w:val="00D70690"/>
    <w:rsid w:val="00D73A73"/>
    <w:rsid w:val="00D76554"/>
    <w:rsid w:val="00D779C9"/>
    <w:rsid w:val="00D86D2D"/>
    <w:rsid w:val="00D905E5"/>
    <w:rsid w:val="00D93412"/>
    <w:rsid w:val="00D96AEF"/>
    <w:rsid w:val="00D96F90"/>
    <w:rsid w:val="00DA136A"/>
    <w:rsid w:val="00DB012F"/>
    <w:rsid w:val="00DB28D8"/>
    <w:rsid w:val="00DC384C"/>
    <w:rsid w:val="00DC3BB6"/>
    <w:rsid w:val="00DD095A"/>
    <w:rsid w:val="00DD56F9"/>
    <w:rsid w:val="00DE5A7F"/>
    <w:rsid w:val="00DF01CE"/>
    <w:rsid w:val="00E0086D"/>
    <w:rsid w:val="00E04BF7"/>
    <w:rsid w:val="00E120D9"/>
    <w:rsid w:val="00E127D6"/>
    <w:rsid w:val="00E22824"/>
    <w:rsid w:val="00E229A5"/>
    <w:rsid w:val="00E24976"/>
    <w:rsid w:val="00E24D40"/>
    <w:rsid w:val="00E25467"/>
    <w:rsid w:val="00E26421"/>
    <w:rsid w:val="00E35FA8"/>
    <w:rsid w:val="00E37BD5"/>
    <w:rsid w:val="00E42CEC"/>
    <w:rsid w:val="00E444B3"/>
    <w:rsid w:val="00E459BB"/>
    <w:rsid w:val="00E5318F"/>
    <w:rsid w:val="00E53612"/>
    <w:rsid w:val="00E549A0"/>
    <w:rsid w:val="00E577E3"/>
    <w:rsid w:val="00E62ADD"/>
    <w:rsid w:val="00E63C2C"/>
    <w:rsid w:val="00E7026A"/>
    <w:rsid w:val="00E740C0"/>
    <w:rsid w:val="00E75C46"/>
    <w:rsid w:val="00E7757F"/>
    <w:rsid w:val="00E80C8D"/>
    <w:rsid w:val="00E81F8C"/>
    <w:rsid w:val="00E84CB0"/>
    <w:rsid w:val="00E84DB5"/>
    <w:rsid w:val="00E859FC"/>
    <w:rsid w:val="00E86119"/>
    <w:rsid w:val="00E87C11"/>
    <w:rsid w:val="00EA0A91"/>
    <w:rsid w:val="00EA1C9F"/>
    <w:rsid w:val="00EB4412"/>
    <w:rsid w:val="00EB5AB0"/>
    <w:rsid w:val="00EC3F0C"/>
    <w:rsid w:val="00ED4C3F"/>
    <w:rsid w:val="00ED4D58"/>
    <w:rsid w:val="00ED75F9"/>
    <w:rsid w:val="00EE22FB"/>
    <w:rsid w:val="00EE4CCE"/>
    <w:rsid w:val="00EE69D5"/>
    <w:rsid w:val="00EE7C1F"/>
    <w:rsid w:val="00EF6464"/>
    <w:rsid w:val="00EF6F7F"/>
    <w:rsid w:val="00F01F0E"/>
    <w:rsid w:val="00F1529D"/>
    <w:rsid w:val="00F1685D"/>
    <w:rsid w:val="00F2017B"/>
    <w:rsid w:val="00F207C8"/>
    <w:rsid w:val="00F3254F"/>
    <w:rsid w:val="00F404EF"/>
    <w:rsid w:val="00F4080B"/>
    <w:rsid w:val="00F42624"/>
    <w:rsid w:val="00F42853"/>
    <w:rsid w:val="00F42B9D"/>
    <w:rsid w:val="00F53724"/>
    <w:rsid w:val="00F56CF3"/>
    <w:rsid w:val="00F66330"/>
    <w:rsid w:val="00F66737"/>
    <w:rsid w:val="00F8300A"/>
    <w:rsid w:val="00F85020"/>
    <w:rsid w:val="00F967E8"/>
    <w:rsid w:val="00FA082C"/>
    <w:rsid w:val="00FA3ED5"/>
    <w:rsid w:val="00FB26C8"/>
    <w:rsid w:val="00FC52A5"/>
    <w:rsid w:val="00FD69B5"/>
    <w:rsid w:val="00FD69DC"/>
    <w:rsid w:val="00FD6DBB"/>
    <w:rsid w:val="00FD711D"/>
    <w:rsid w:val="00FD73CB"/>
    <w:rsid w:val="00FE1008"/>
    <w:rsid w:val="00FE2F9E"/>
    <w:rsid w:val="00FE41B7"/>
    <w:rsid w:val="00FF7640"/>
    <w:rsid w:val="1CE22960"/>
    <w:rsid w:val="210D5668"/>
    <w:rsid w:val="338F77F3"/>
    <w:rsid w:val="3CC5138E"/>
    <w:rsid w:val="40FA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B875F-EB73-4750-9520-1619E7AAC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496</Characters>
  <Lines>4</Lines>
  <Paragraphs>1</Paragraphs>
  <TotalTime>8</TotalTime>
  <ScaleCrop>false</ScaleCrop>
  <LinksUpToDate>false</LinksUpToDate>
  <CharactersWithSpaces>581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2022-08-15T08:53:00Z</dcterms:created>
  <dc:creator>YXB</dc:creator>
  <cp:lastModifiedBy>张秀丽</cp:lastModifiedBy>
  <cp:lastPrinted>2021-03-26T05:54:00Z</cp:lastPrinted>
  <dcterms:modified xsi:type="dcterms:W3CDTF">2026-02-22T00:50:19Z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C39FC9C45CFF4283BA072A2DCCC967EF</vt:lpwstr>
  </property>
</Properties>
</file>