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药物</w:t>
      </w:r>
      <w:r>
        <w:rPr>
          <w:rFonts w:hint="eastAsia"/>
          <w:b/>
          <w:bCs/>
          <w:sz w:val="28"/>
          <w:szCs w:val="28"/>
        </w:rPr>
        <w:t>临床试验初审表</w:t>
      </w:r>
      <w:r>
        <w:commentReference w:id="0"/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90"/>
        <w:gridCol w:w="1459"/>
        <w:gridCol w:w="1543"/>
        <w:gridCol w:w="1352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28" w:type="dxa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7027" w:type="dxa"/>
            <w:gridSpan w:val="5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NMPA</w:t>
            </w:r>
            <w:r>
              <w:rPr>
                <w:bCs/>
              </w:rPr>
              <w:t>批件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7027" w:type="dxa"/>
            <w:gridSpan w:val="5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28" w:type="dxa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类    别</w:t>
            </w:r>
          </w:p>
        </w:tc>
        <w:tc>
          <w:tcPr>
            <w:tcW w:w="5544" w:type="dxa"/>
            <w:gridSpan w:val="4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□中药   □化学药  □生物制品  □其他</w:t>
            </w:r>
          </w:p>
        </w:tc>
        <w:tc>
          <w:tcPr>
            <w:tcW w:w="1483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第  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28" w:type="dxa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试验分期</w:t>
            </w:r>
          </w:p>
        </w:tc>
        <w:tc>
          <w:tcPr>
            <w:tcW w:w="7027" w:type="dxa"/>
            <w:gridSpan w:val="5"/>
          </w:tcPr>
          <w:p>
            <w:pPr>
              <w:spacing w:line="480" w:lineRule="auto"/>
              <w:ind w:firstLine="210" w:firstLineChars="100"/>
              <w:rPr>
                <w:u w:val="single"/>
              </w:rPr>
            </w:pPr>
            <w:r>
              <w:rPr>
                <w:rFonts w:hint="eastAsia"/>
              </w:rPr>
              <w:t>□Ⅰ      □Ⅱ     □Ⅲ       □临床验证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申办</w:t>
            </w:r>
            <w:r>
              <w:rPr>
                <w:rFonts w:hint="eastAsia"/>
                <w:bCs/>
              </w:rPr>
              <w:t>单位</w:t>
            </w:r>
          </w:p>
        </w:tc>
        <w:tc>
          <w:tcPr>
            <w:tcW w:w="4192" w:type="dxa"/>
            <w:gridSpan w:val="3"/>
            <w:vMerge w:val="restart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192" w:type="dxa"/>
            <w:gridSpan w:val="3"/>
            <w:vMerge w:val="continue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CRO</w:t>
            </w:r>
          </w:p>
        </w:tc>
        <w:tc>
          <w:tcPr>
            <w:tcW w:w="4192" w:type="dxa"/>
            <w:gridSpan w:val="3"/>
            <w:vMerge w:val="restart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192" w:type="dxa"/>
            <w:gridSpan w:val="3"/>
            <w:vMerge w:val="continue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28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试验组长单位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spacing w:before="100" w:beforeAutospacing="1" w:after="100" w:afterAutospacing="1"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</w:rPr>
              <w:t>试验专业</w:t>
            </w:r>
          </w:p>
        </w:tc>
        <w:tc>
          <w:tcPr>
            <w:tcW w:w="1483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28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专业组</w:t>
            </w:r>
          </w:p>
        </w:tc>
        <w:tc>
          <w:tcPr>
            <w:tcW w:w="1190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项目研主要研究者</w:t>
            </w:r>
          </w:p>
        </w:tc>
        <w:tc>
          <w:tcPr>
            <w:tcW w:w="1543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本专业组承担病例数</w:t>
            </w:r>
          </w:p>
        </w:tc>
        <w:tc>
          <w:tcPr>
            <w:tcW w:w="1483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试验药物简介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试验项目及方案简介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申办单位情况简介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CRO情况简介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755" w:type="dxa"/>
            <w:gridSpan w:val="6"/>
          </w:tcPr>
          <w:p>
            <w:pPr>
              <w:spacing w:line="360" w:lineRule="auto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755" w:type="dxa"/>
            <w:gridSpan w:val="6"/>
          </w:tcPr>
          <w:p>
            <w:pPr>
              <w:jc w:val="left"/>
              <w:rPr>
                <w:bCs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附件：1.</w:t>
            </w:r>
            <w:r>
              <w:rPr>
                <w:rFonts w:hint="eastAsia"/>
                <w:bCs/>
              </w:rPr>
              <w:t xml:space="preserve"> NMPA</w:t>
            </w:r>
            <w:r>
              <w:rPr>
                <w:bCs/>
              </w:rPr>
              <w:t>批件</w:t>
            </w:r>
            <w:r>
              <w:rPr>
                <w:rFonts w:hint="eastAsia"/>
                <w:bCs/>
              </w:rPr>
              <w:t>/临床试验通知书复印件</w:t>
            </w:r>
          </w:p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2. 申办单位资质证明复印件</w:t>
            </w:r>
          </w:p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3. CRO资质证明复印件</w:t>
            </w:r>
          </w:p>
          <w:p>
            <w:pPr>
              <w:ind w:firstLine="735" w:firstLineChars="350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/>
                <w:bCs/>
              </w:rPr>
              <w:t>4. 其他</w:t>
            </w:r>
          </w:p>
        </w:tc>
      </w:tr>
    </w:tbl>
    <w:p/>
    <w:p/>
    <w:sectPr>
      <w:headerReference r:id="rId5" w:type="default"/>
      <w:pgSz w:w="11906" w:h="16838"/>
      <w:pgMar w:top="1021" w:right="1797" w:bottom="567" w:left="179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秀丽" w:date="2026-02-14T10:14:00Z" w:initials="c">
    <w:p w14:paraId="671B6C04">
      <w:pPr>
        <w:pStyle w:val="2"/>
      </w:pPr>
      <w:r>
        <w:rPr>
          <w:rFonts w:hint="eastAsia"/>
        </w:rPr>
        <w:t>尊敬的申办方及CRO老师：请注意附件要求，无需自行添加附件未要求文件。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1B6C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ind w:right="30"/>
      <w:jc w:val="left"/>
    </w:pPr>
    <w:r>
      <w:rPr>
        <w:rFonts w:hint="eastAsia"/>
      </w:rPr>
      <w:t>山东第一医科大学第一附属医院（山东省千佛山医院） 临床试验机构      文件编码：</w:t>
    </w:r>
    <w:r>
      <w:t>JG-</w:t>
    </w:r>
    <w:r>
      <w:rPr>
        <w:rFonts w:hint="eastAsia"/>
      </w:rPr>
      <w:t>form-</w:t>
    </w:r>
    <w:r>
      <w:t>0</w:t>
    </w:r>
    <w:r>
      <w:rPr>
        <w:rFonts w:hint="eastAsia"/>
      </w:rPr>
      <w:t>42-3.1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秀丽">
    <w15:presenceInfo w15:providerId="None" w15:userId="张秀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0"/>
    <w:rsid w:val="000212BA"/>
    <w:rsid w:val="00023C98"/>
    <w:rsid w:val="000B72D4"/>
    <w:rsid w:val="001B6E36"/>
    <w:rsid w:val="001F3D76"/>
    <w:rsid w:val="00210404"/>
    <w:rsid w:val="00210E51"/>
    <w:rsid w:val="00223199"/>
    <w:rsid w:val="00223948"/>
    <w:rsid w:val="00234EC9"/>
    <w:rsid w:val="0026478D"/>
    <w:rsid w:val="002B3E86"/>
    <w:rsid w:val="002D1541"/>
    <w:rsid w:val="002E399F"/>
    <w:rsid w:val="00341B7D"/>
    <w:rsid w:val="003A2DA2"/>
    <w:rsid w:val="00442C8E"/>
    <w:rsid w:val="004B75D2"/>
    <w:rsid w:val="004F569F"/>
    <w:rsid w:val="00573C67"/>
    <w:rsid w:val="005A0950"/>
    <w:rsid w:val="00601321"/>
    <w:rsid w:val="006060A4"/>
    <w:rsid w:val="00665620"/>
    <w:rsid w:val="00697CE5"/>
    <w:rsid w:val="006A1E2E"/>
    <w:rsid w:val="007271EC"/>
    <w:rsid w:val="00775583"/>
    <w:rsid w:val="007F7822"/>
    <w:rsid w:val="008100C4"/>
    <w:rsid w:val="0085535B"/>
    <w:rsid w:val="008A76F9"/>
    <w:rsid w:val="008B46A1"/>
    <w:rsid w:val="009218E9"/>
    <w:rsid w:val="00922BE1"/>
    <w:rsid w:val="00923126"/>
    <w:rsid w:val="00934CB9"/>
    <w:rsid w:val="00957F64"/>
    <w:rsid w:val="00973081"/>
    <w:rsid w:val="0097784C"/>
    <w:rsid w:val="009B4CBF"/>
    <w:rsid w:val="009C6A45"/>
    <w:rsid w:val="00AF25EA"/>
    <w:rsid w:val="00B41E14"/>
    <w:rsid w:val="00B950FE"/>
    <w:rsid w:val="00BA36E4"/>
    <w:rsid w:val="00C15BB6"/>
    <w:rsid w:val="00C42860"/>
    <w:rsid w:val="00C4585E"/>
    <w:rsid w:val="00C54BDC"/>
    <w:rsid w:val="00C6563F"/>
    <w:rsid w:val="00C9173D"/>
    <w:rsid w:val="00D1595C"/>
    <w:rsid w:val="00D273C6"/>
    <w:rsid w:val="00D50F76"/>
    <w:rsid w:val="00DC0547"/>
    <w:rsid w:val="00E45B85"/>
    <w:rsid w:val="00F058ED"/>
    <w:rsid w:val="00FC1C8C"/>
    <w:rsid w:val="04FE0875"/>
    <w:rsid w:val="478C4E94"/>
    <w:rsid w:val="54B67AB6"/>
    <w:rsid w:val="72834E14"/>
    <w:rsid w:val="7B4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55</TotalTime>
  <ScaleCrop>false</ScaleCrop>
  <LinksUpToDate>false</LinksUpToDate>
  <CharactersWithSpaces>313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2018-03-22T08:26:00Z</dcterms:created>
  <dc:creator>user</dc:creator>
  <cp:lastModifiedBy>JGB</cp:lastModifiedBy>
  <dcterms:modified xsi:type="dcterms:W3CDTF">2026-02-23T05:48:26Z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2D6CB63ED25A48638C7200705EB13A7D</vt:lpwstr>
  </property>
</Properties>
</file>